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ycj6b423wf6s" w:id="0"/>
      <w:bookmarkEnd w:id="0"/>
      <w:r w:rsidDel="00000000" w:rsidR="00000000" w:rsidRPr="00000000">
        <w:rPr>
          <w:rtl w:val="0"/>
        </w:rPr>
        <w:t xml:space="preserve">Navcom App</w:t>
      </w:r>
    </w:p>
    <w:p w:rsidR="00000000" w:rsidDel="00000000" w:rsidP="00000000" w:rsidRDefault="00000000" w:rsidRPr="00000000" w14:paraId="00000002">
      <w:pPr>
        <w:pStyle w:val="Subtitle"/>
        <w:rPr/>
      </w:pPr>
      <w:bookmarkStart w:colFirst="0" w:colLast="0" w:name="_1e4iqpk9h5bc" w:id="1"/>
      <w:bookmarkEnd w:id="1"/>
      <w:r w:rsidDel="00000000" w:rsidR="00000000" w:rsidRPr="00000000">
        <w:rPr>
          <w:rtl w:val="0"/>
        </w:rPr>
        <w:t xml:space="preserve">Enhancing Field Communication and Coordination</w:t>
      </w:r>
    </w:p>
    <w:p w:rsidR="00000000" w:rsidDel="00000000" w:rsidP="00000000" w:rsidRDefault="00000000" w:rsidRPr="00000000" w14:paraId="00000003">
      <w:pPr>
        <w:pStyle w:val="Heading1"/>
        <w:rPr/>
      </w:pPr>
      <w:bookmarkStart w:colFirst="0" w:colLast="0" w:name="_4qx2kj2cm1hf" w:id="2"/>
      <w:bookmarkEnd w:id="2"/>
      <w:r w:rsidDel="00000000" w:rsidR="00000000" w:rsidRPr="00000000">
        <w:rPr>
          <w:rtl w:val="0"/>
        </w:rPr>
        <w:t xml:space="preserve">Overview</w:t>
      </w:r>
    </w:p>
    <w:p w:rsidR="00000000" w:rsidDel="00000000" w:rsidP="00000000" w:rsidRDefault="00000000" w:rsidRPr="00000000" w14:paraId="00000004">
      <w:pPr>
        <w:rPr>
          <w:color w:val="0e0e0e"/>
          <w:sz w:val="21"/>
          <w:szCs w:val="21"/>
        </w:rPr>
      </w:pPr>
      <w:r w:rsidDel="00000000" w:rsidR="00000000" w:rsidRPr="00000000">
        <w:rPr>
          <w:color w:val="0e0e0e"/>
          <w:sz w:val="21"/>
          <w:szCs w:val="21"/>
          <w:rtl w:val="0"/>
        </w:rPr>
        <w:t xml:space="preserve">The Navcom App is a specialized communication tool designed to enhance the coordination and operational capabilities of field agents within the Arch Angel Agency. As a key component of the agency’s decentralized technology stack, Navcom provides secure and efficient communication channels, integrated into the agency’s subnet.</w:t>
      </w:r>
    </w:p>
    <w:p w:rsidR="00000000" w:rsidDel="00000000" w:rsidP="00000000" w:rsidRDefault="00000000" w:rsidRPr="00000000" w14:paraId="00000005">
      <w:pPr>
        <w:pStyle w:val="Heading2"/>
        <w:rPr/>
      </w:pPr>
      <w:bookmarkStart w:colFirst="0" w:colLast="0" w:name="_ar5z1fqw5s41" w:id="3"/>
      <w:bookmarkEnd w:id="3"/>
      <w:r w:rsidDel="00000000" w:rsidR="00000000" w:rsidRPr="00000000">
        <w:rPr>
          <w:rtl w:val="0"/>
        </w:rPr>
        <w:t xml:space="preserve">Key Features</w:t>
      </w:r>
    </w:p>
    <w:p w:rsidR="00000000" w:rsidDel="00000000" w:rsidP="00000000" w:rsidRDefault="00000000" w:rsidRPr="00000000" w14:paraId="00000006">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End-to-End Encryption</w:t>
      </w:r>
      <w:r w:rsidDel="00000000" w:rsidR="00000000" w:rsidRPr="00000000">
        <w:rPr>
          <w:color w:val="0e0e0e"/>
          <w:sz w:val="21"/>
          <w:szCs w:val="21"/>
          <w:rtl w:val="0"/>
        </w:rPr>
        <w:t xml:space="preserve">: Ensures all communications are secure, protecting sensitive operational data.</w:t>
      </w:r>
    </w:p>
    <w:p w:rsidR="00000000" w:rsidDel="00000000" w:rsidP="00000000" w:rsidRDefault="00000000" w:rsidRPr="00000000" w14:paraId="00000007">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Real-Time Messaging</w:t>
      </w:r>
      <w:r w:rsidDel="00000000" w:rsidR="00000000" w:rsidRPr="00000000">
        <w:rPr>
          <w:color w:val="0e0e0e"/>
          <w:sz w:val="21"/>
          <w:szCs w:val="21"/>
          <w:rtl w:val="0"/>
        </w:rPr>
        <w:t xml:space="preserve">: Allows for instant communication between team members, vital for dynamic field operations.</w:t>
      </w:r>
    </w:p>
    <w:p w:rsidR="00000000" w:rsidDel="00000000" w:rsidP="00000000" w:rsidRDefault="00000000" w:rsidRPr="00000000" w14:paraId="00000008">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File Sharing and Collaboration</w:t>
      </w:r>
      <w:r w:rsidDel="00000000" w:rsidR="00000000" w:rsidRPr="00000000">
        <w:rPr>
          <w:color w:val="0e0e0e"/>
          <w:sz w:val="21"/>
          <w:szCs w:val="21"/>
          <w:rtl w:val="0"/>
        </w:rPr>
        <w:t xml:space="preserve">: Supports sharing documents, images, and other files securely within the agency.</w:t>
      </w:r>
    </w:p>
    <w:p w:rsidR="00000000" w:rsidDel="00000000" w:rsidP="00000000" w:rsidRDefault="00000000" w:rsidRPr="00000000" w14:paraId="00000009">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Voice and Video Calls</w:t>
      </w:r>
      <w:r w:rsidDel="00000000" w:rsidR="00000000" w:rsidRPr="00000000">
        <w:rPr>
          <w:color w:val="0e0e0e"/>
          <w:sz w:val="21"/>
          <w:szCs w:val="21"/>
          <w:rtl w:val="0"/>
        </w:rPr>
        <w:t xml:space="preserve">: Facilitates direct communication through encrypted voice and video technology.</w:t>
      </w:r>
    </w:p>
    <w:p w:rsidR="00000000" w:rsidDel="00000000" w:rsidP="00000000" w:rsidRDefault="00000000" w:rsidRPr="00000000" w14:paraId="0000000A">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Integration with Starcom App</w:t>
      </w:r>
      <w:r w:rsidDel="00000000" w:rsidR="00000000" w:rsidRPr="00000000">
        <w:rPr>
          <w:color w:val="0e0e0e"/>
          <w:sz w:val="21"/>
          <w:szCs w:val="21"/>
          <w:rtl w:val="0"/>
        </w:rPr>
        <w:t xml:space="preserve">: Seamless interoperability with the Starcom App for comprehensive operational awareness and data sharing.</w:t>
      </w:r>
    </w:p>
    <w:p w:rsidR="00000000" w:rsidDel="00000000" w:rsidP="00000000" w:rsidRDefault="00000000" w:rsidRPr="00000000" w14:paraId="0000000B">
      <w:pPr>
        <w:pStyle w:val="Heading3"/>
        <w:rPr/>
      </w:pPr>
      <w:bookmarkStart w:colFirst="0" w:colLast="0" w:name="_qhz5tzak54ei" w:id="4"/>
      <w:bookmarkEnd w:id="4"/>
      <w:r w:rsidDel="00000000" w:rsidR="00000000" w:rsidRPr="00000000">
        <w:rPr>
          <w:rtl w:val="0"/>
        </w:rPr>
        <w:t xml:space="preserve">Purpose and Objectives</w:t>
      </w:r>
    </w:p>
    <w:p w:rsidR="00000000" w:rsidDel="00000000" w:rsidP="00000000" w:rsidRDefault="00000000" w:rsidRPr="00000000" w14:paraId="0000000C">
      <w:pPr>
        <w:rPr>
          <w:color w:val="0e0e0e"/>
          <w:sz w:val="21"/>
          <w:szCs w:val="21"/>
        </w:rPr>
      </w:pPr>
      <w:r w:rsidDel="00000000" w:rsidR="00000000" w:rsidRPr="00000000">
        <w:rPr>
          <w:color w:val="0e0e0e"/>
          <w:sz w:val="21"/>
          <w:szCs w:val="21"/>
          <w:rtl w:val="0"/>
        </w:rPr>
        <w:t xml:space="preserve">Navcom’s primary goal is to streamline communications across various teams of the Arch Angel Agency, ensuring that field operatives and command centers can maintain constant, secure, and clear lines of communication during all phases of operations.</w:t>
      </w:r>
    </w:p>
    <w:p w:rsidR="00000000" w:rsidDel="00000000" w:rsidP="00000000" w:rsidRDefault="00000000" w:rsidRPr="00000000" w14:paraId="0000000D">
      <w:pPr>
        <w:pStyle w:val="Heading4"/>
        <w:rPr/>
      </w:pPr>
      <w:bookmarkStart w:colFirst="0" w:colLast="0" w:name="_nrpc5vrgeisq" w:id="5"/>
      <w:bookmarkEnd w:id="5"/>
      <w:r w:rsidDel="00000000" w:rsidR="00000000" w:rsidRPr="00000000">
        <w:rPr>
          <w:rtl w:val="0"/>
        </w:rPr>
        <w:t xml:space="preserve">Using This Document</w:t>
      </w:r>
    </w:p>
    <w:p w:rsidR="00000000" w:rsidDel="00000000" w:rsidP="00000000" w:rsidRDefault="00000000" w:rsidRPr="00000000" w14:paraId="0000000E">
      <w:pPr>
        <w:rPr>
          <w:color w:val="0e0e0e"/>
          <w:sz w:val="21"/>
          <w:szCs w:val="21"/>
        </w:rPr>
      </w:pPr>
      <w:r w:rsidDel="00000000" w:rsidR="00000000" w:rsidRPr="00000000">
        <w:rPr>
          <w:color w:val="0e0e0e"/>
          <w:sz w:val="21"/>
          <w:szCs w:val="21"/>
          <w:rtl w:val="0"/>
        </w:rPr>
        <w:t xml:space="preserve">This document is designed to guide new interns and staff through the features and functionalities of the Navcom App. It serves as an essential resource for learning how to effectively utilize the app to enhance communication and operational efficiency.</w:t>
      </w:r>
    </w:p>
    <w:p w:rsidR="00000000" w:rsidDel="00000000" w:rsidP="00000000" w:rsidRDefault="00000000" w:rsidRPr="00000000" w14:paraId="0000000F">
      <w:pPr>
        <w:pStyle w:val="Heading5"/>
        <w:rPr/>
      </w:pPr>
      <w:bookmarkStart w:colFirst="0" w:colLast="0" w:name="_2gjoe7csirai" w:id="6"/>
      <w:bookmarkEnd w:id="6"/>
      <w:r w:rsidDel="00000000" w:rsidR="00000000" w:rsidRPr="00000000">
        <w:rPr>
          <w:rtl w:val="0"/>
        </w:rPr>
        <w:t xml:space="preserve">Navigating the Documentation</w:t>
      </w:r>
    </w:p>
    <w:p w:rsidR="00000000" w:rsidDel="00000000" w:rsidP="00000000" w:rsidRDefault="00000000" w:rsidRPr="00000000" w14:paraId="00000010">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Getting Started</w:t>
      </w:r>
      <w:r w:rsidDel="00000000" w:rsidR="00000000" w:rsidRPr="00000000">
        <w:rPr>
          <w:color w:val="0e0e0e"/>
          <w:sz w:val="21"/>
          <w:szCs w:val="21"/>
          <w:rtl w:val="0"/>
        </w:rPr>
        <w:t xml:space="preserve">: Basic setup and introduction to the app’s interface.</w:t>
      </w:r>
    </w:p>
    <w:p w:rsidR="00000000" w:rsidDel="00000000" w:rsidP="00000000" w:rsidRDefault="00000000" w:rsidRPr="00000000" w14:paraId="00000011">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Feature Details</w:t>
      </w:r>
      <w:r w:rsidDel="00000000" w:rsidR="00000000" w:rsidRPr="00000000">
        <w:rPr>
          <w:color w:val="0e0e0e"/>
          <w:sz w:val="21"/>
          <w:szCs w:val="21"/>
          <w:rtl w:val="0"/>
        </w:rPr>
        <w:t xml:space="preserve">: Exploring each feature of the app and its practical applications.</w:t>
      </w:r>
    </w:p>
    <w:p w:rsidR="00000000" w:rsidDel="00000000" w:rsidP="00000000" w:rsidRDefault="00000000" w:rsidRPr="00000000" w14:paraId="00000012">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Operational Protocols</w:t>
      </w:r>
      <w:r w:rsidDel="00000000" w:rsidR="00000000" w:rsidRPr="00000000">
        <w:rPr>
          <w:color w:val="0e0e0e"/>
          <w:sz w:val="21"/>
          <w:szCs w:val="21"/>
          <w:rtl w:val="0"/>
        </w:rPr>
        <w:t xml:space="preserve">: Guidelines on using the app within standard agency operations.</w:t>
      </w:r>
    </w:p>
    <w:p w:rsidR="00000000" w:rsidDel="00000000" w:rsidP="00000000" w:rsidRDefault="00000000" w:rsidRPr="00000000" w14:paraId="00000013">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Security Measures</w:t>
      </w:r>
      <w:r w:rsidDel="00000000" w:rsidR="00000000" w:rsidRPr="00000000">
        <w:rPr>
          <w:color w:val="0e0e0e"/>
          <w:sz w:val="21"/>
          <w:szCs w:val="21"/>
          <w:rtl w:val="0"/>
        </w:rPr>
        <w:t xml:space="preserve">: Overview of security protocols and user responsibilities.</w:t>
      </w:r>
    </w:p>
    <w:p w:rsidR="00000000" w:rsidDel="00000000" w:rsidP="00000000" w:rsidRDefault="00000000" w:rsidRPr="00000000" w14:paraId="00000014">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Troubleshooting and Support</w:t>
      </w:r>
      <w:r w:rsidDel="00000000" w:rsidR="00000000" w:rsidRPr="00000000">
        <w:rPr>
          <w:color w:val="0e0e0e"/>
          <w:sz w:val="21"/>
          <w:szCs w:val="21"/>
          <w:rtl w:val="0"/>
        </w:rPr>
        <w:t xml:space="preserve">: Help for common issues and information on obtaining further assistance.</w:t>
      </w:r>
    </w:p>
    <w:p w:rsidR="00000000" w:rsidDel="00000000" w:rsidP="00000000" w:rsidRDefault="00000000" w:rsidRPr="00000000" w14:paraId="00000015">
      <w:pPr>
        <w:ind w:left="400" w:hanging="200"/>
        <w:rPr>
          <w:color w:val="0e0e0e"/>
          <w:sz w:val="21"/>
          <w:szCs w:val="21"/>
        </w:rPr>
      </w:pPr>
      <w:r w:rsidDel="00000000" w:rsidR="00000000" w:rsidRPr="00000000">
        <w:rPr>
          <w:rtl w:val="0"/>
        </w:rPr>
      </w:r>
    </w:p>
    <w:p w:rsidR="00000000" w:rsidDel="00000000" w:rsidP="00000000" w:rsidRDefault="00000000" w:rsidRPr="00000000" w14:paraId="00000016">
      <w:pPr>
        <w:rPr>
          <w:color w:val="0e0e0e"/>
          <w:sz w:val="21"/>
          <w:szCs w:val="21"/>
        </w:rPr>
      </w:pPr>
      <w:r w:rsidDel="00000000" w:rsidR="00000000" w:rsidRPr="00000000">
        <w:rPr>
          <w:rtl w:val="0"/>
        </w:rPr>
      </w:r>
    </w:p>
    <w:p w:rsidR="00000000" w:rsidDel="00000000" w:rsidP="00000000" w:rsidRDefault="00000000" w:rsidRPr="00000000" w14:paraId="00000017">
      <w:pPr>
        <w:pStyle w:val="Title"/>
        <w:rPr/>
      </w:pPr>
      <w:bookmarkStart w:colFirst="0" w:colLast="0" w:name="_z1fjqkenrh7d" w:id="7"/>
      <w:bookmarkEnd w:id="7"/>
      <w:r w:rsidDel="00000000" w:rsidR="00000000" w:rsidRPr="00000000">
        <w:rPr>
          <w:rtl w:val="0"/>
        </w:rPr>
        <w:t xml:space="preserve">Implementation Strategy</w:t>
      </w:r>
    </w:p>
    <w:p w:rsidR="00000000" w:rsidDel="00000000" w:rsidP="00000000" w:rsidRDefault="00000000" w:rsidRPr="00000000" w14:paraId="00000018">
      <w:pPr>
        <w:pStyle w:val="Heading2"/>
        <w:numPr>
          <w:ilvl w:val="0"/>
          <w:numId w:val="3"/>
        </w:numPr>
        <w:spacing w:after="0" w:afterAutospacing="0"/>
        <w:ind w:left="720" w:hanging="360"/>
        <w:rPr/>
      </w:pPr>
      <w:bookmarkStart w:colFirst="0" w:colLast="0" w:name="_3e09e7uynqhu" w:id="8"/>
      <w:bookmarkEnd w:id="8"/>
      <w:r w:rsidDel="00000000" w:rsidR="00000000" w:rsidRPr="00000000">
        <w:rPr>
          <w:rtl w:val="0"/>
        </w:rPr>
        <w:t xml:space="preserve">Phase 1: MVP Development</w:t>
      </w:r>
    </w:p>
    <w:p w:rsidR="00000000" w:rsidDel="00000000" w:rsidP="00000000" w:rsidRDefault="00000000" w:rsidRPr="00000000" w14:paraId="00000019">
      <w:pPr>
        <w:numPr>
          <w:ilvl w:val="1"/>
          <w:numId w:val="3"/>
        </w:numPr>
        <w:ind w:left="1440" w:hanging="360"/>
        <w:rPr/>
      </w:pPr>
      <w:r w:rsidDel="00000000" w:rsidR="00000000" w:rsidRPr="00000000">
        <w:rPr>
          <w:rtl w:val="0"/>
        </w:rPr>
        <w:t xml:space="preserve">C</w:t>
      </w:r>
      <w:r w:rsidDel="00000000" w:rsidR="00000000" w:rsidRPr="00000000">
        <w:rPr>
          <w:b w:val="1"/>
          <w:color w:val="0e0e0e"/>
          <w:sz w:val="21"/>
          <w:szCs w:val="21"/>
          <w:rtl w:val="0"/>
        </w:rPr>
        <w:t xml:space="preserve">ore Features Rollout</w:t>
      </w:r>
      <w:r w:rsidDel="00000000" w:rsidR="00000000" w:rsidRPr="00000000">
        <w:rPr>
          <w:color w:val="0e0e0e"/>
          <w:sz w:val="21"/>
          <w:szCs w:val="21"/>
          <w:rtl w:val="0"/>
        </w:rPr>
        <w:t xml:space="preserve">: Focus on critical features like encrypted messaging, file sharing, and real-time communication.</w:t>
      </w:r>
    </w:p>
    <w:p w:rsidR="00000000" w:rsidDel="00000000" w:rsidP="00000000" w:rsidRDefault="00000000" w:rsidRPr="00000000" w14:paraId="0000001A">
      <w:pPr>
        <w:numPr>
          <w:ilvl w:val="1"/>
          <w:numId w:val="3"/>
        </w:numPr>
        <w:spacing w:after="0" w:afterAutospacing="0"/>
        <w:ind w:left="1440" w:hanging="360"/>
        <w:rPr/>
      </w:pPr>
      <w:r w:rsidDel="00000000" w:rsidR="00000000" w:rsidRPr="00000000">
        <w:rPr>
          <w:b w:val="1"/>
          <w:color w:val="0e0e0e"/>
          <w:sz w:val="21"/>
          <w:szCs w:val="21"/>
          <w:rtl w:val="0"/>
        </w:rPr>
        <w:t xml:space="preserve">Initial Testing and Feedback</w:t>
      </w:r>
      <w:r w:rsidDel="00000000" w:rsidR="00000000" w:rsidRPr="00000000">
        <w:rPr>
          <w:color w:val="0e0e0e"/>
          <w:sz w:val="21"/>
          <w:szCs w:val="21"/>
          <w:rtl w:val="0"/>
        </w:rPr>
        <w:t xml:space="preserve">: Engage field agents and command staff in testing the app, collecting data on user experience and functionality.</w:t>
      </w:r>
    </w:p>
    <w:p w:rsidR="00000000" w:rsidDel="00000000" w:rsidP="00000000" w:rsidRDefault="00000000" w:rsidRPr="00000000" w14:paraId="0000001B">
      <w:pPr>
        <w:pStyle w:val="Heading2"/>
        <w:numPr>
          <w:ilvl w:val="0"/>
          <w:numId w:val="3"/>
        </w:numPr>
        <w:spacing w:after="0" w:afterAutospacing="0" w:before="0" w:beforeAutospacing="0"/>
        <w:ind w:left="720" w:hanging="360"/>
        <w:rPr/>
      </w:pPr>
      <w:bookmarkStart w:colFirst="0" w:colLast="0" w:name="_bxuptvdwzybi" w:id="9"/>
      <w:bookmarkEnd w:id="9"/>
      <w:r w:rsidDel="00000000" w:rsidR="00000000" w:rsidRPr="00000000">
        <w:rPr>
          <w:rtl w:val="0"/>
        </w:rPr>
        <w:t xml:space="preserve">Phase 2: Integration and Expansion</w:t>
      </w:r>
    </w:p>
    <w:p w:rsidR="00000000" w:rsidDel="00000000" w:rsidP="00000000" w:rsidRDefault="00000000" w:rsidRPr="00000000" w14:paraId="0000001C">
      <w:pPr>
        <w:numPr>
          <w:ilvl w:val="1"/>
          <w:numId w:val="3"/>
        </w:numPr>
        <w:ind w:left="1440" w:hanging="360"/>
        <w:rPr/>
      </w:pPr>
      <w:r w:rsidDel="00000000" w:rsidR="00000000" w:rsidRPr="00000000">
        <w:rPr>
          <w:b w:val="1"/>
          <w:color w:val="0e0e0e"/>
          <w:sz w:val="21"/>
          <w:szCs w:val="21"/>
          <w:rtl w:val="0"/>
        </w:rPr>
        <w:t xml:space="preserve">Enhance Interoperability with Starcom</w:t>
      </w:r>
      <w:r w:rsidDel="00000000" w:rsidR="00000000" w:rsidRPr="00000000">
        <w:rPr>
          <w:color w:val="0e0e0e"/>
          <w:sz w:val="21"/>
          <w:szCs w:val="21"/>
          <w:rtl w:val="0"/>
        </w:rPr>
        <w:t xml:space="preserve">: Ensure seamless data and communication flow between Navcom and Starcom, optimizing joint operations.</w:t>
      </w:r>
    </w:p>
    <w:p w:rsidR="00000000" w:rsidDel="00000000" w:rsidP="00000000" w:rsidRDefault="00000000" w:rsidRPr="00000000" w14:paraId="0000001D">
      <w:pPr>
        <w:numPr>
          <w:ilvl w:val="1"/>
          <w:numId w:val="3"/>
        </w:numPr>
        <w:spacing w:after="0" w:afterAutospacing="0"/>
        <w:ind w:left="1440" w:hanging="360"/>
        <w:rPr/>
      </w:pPr>
      <w:r w:rsidDel="00000000" w:rsidR="00000000" w:rsidRPr="00000000">
        <w:rPr>
          <w:b w:val="1"/>
          <w:color w:val="0e0e0e"/>
          <w:sz w:val="21"/>
          <w:szCs w:val="21"/>
          <w:rtl w:val="0"/>
        </w:rPr>
        <w:t xml:space="preserve">Extended Feature Set</w:t>
      </w:r>
      <w:r w:rsidDel="00000000" w:rsidR="00000000" w:rsidRPr="00000000">
        <w:rPr>
          <w:color w:val="0e0e0e"/>
          <w:sz w:val="21"/>
          <w:szCs w:val="21"/>
          <w:rtl w:val="0"/>
        </w:rPr>
        <w:t xml:space="preserve">: Introduce advanced features such as group video calls and large file handling based on operational needs and feedback.</w:t>
      </w:r>
    </w:p>
    <w:p w:rsidR="00000000" w:rsidDel="00000000" w:rsidP="00000000" w:rsidRDefault="00000000" w:rsidRPr="00000000" w14:paraId="0000001E">
      <w:pPr>
        <w:pStyle w:val="Heading2"/>
        <w:numPr>
          <w:ilvl w:val="0"/>
          <w:numId w:val="3"/>
        </w:numPr>
        <w:spacing w:after="0" w:afterAutospacing="0" w:before="0" w:beforeAutospacing="0"/>
        <w:ind w:left="720" w:hanging="360"/>
        <w:rPr/>
      </w:pPr>
      <w:bookmarkStart w:colFirst="0" w:colLast="0" w:name="_1samkwf4kkmb" w:id="10"/>
      <w:bookmarkEnd w:id="10"/>
      <w:r w:rsidDel="00000000" w:rsidR="00000000" w:rsidRPr="00000000">
        <w:rPr>
          <w:rtl w:val="0"/>
        </w:rPr>
        <w:t xml:space="preserve">Phase 3: Pilot Testing and Iteration</w:t>
      </w:r>
    </w:p>
    <w:p w:rsidR="00000000" w:rsidDel="00000000" w:rsidP="00000000" w:rsidRDefault="00000000" w:rsidRPr="00000000" w14:paraId="0000001F">
      <w:pPr>
        <w:numPr>
          <w:ilvl w:val="1"/>
          <w:numId w:val="3"/>
        </w:numPr>
        <w:ind w:left="1440" w:hanging="360"/>
        <w:rPr>
          <w:color w:val="0e0e0e"/>
          <w:sz w:val="21"/>
          <w:szCs w:val="21"/>
          <w:u w:val="none"/>
        </w:rPr>
      </w:pPr>
      <w:r w:rsidDel="00000000" w:rsidR="00000000" w:rsidRPr="00000000">
        <w:rPr>
          <w:b w:val="1"/>
          <w:color w:val="0e0e0e"/>
          <w:sz w:val="21"/>
          <w:szCs w:val="21"/>
          <w:rtl w:val="0"/>
        </w:rPr>
        <w:t xml:space="preserve">Controlled Deployment</w:t>
      </w:r>
      <w:r w:rsidDel="00000000" w:rsidR="00000000" w:rsidRPr="00000000">
        <w:rPr>
          <w:color w:val="0e0e0e"/>
          <w:sz w:val="21"/>
          <w:szCs w:val="21"/>
          <w:rtl w:val="0"/>
        </w:rPr>
        <w:t xml:space="preserve">: Implement the app within selected operational units to assess its effectiveness in live environments.</w:t>
      </w:r>
    </w:p>
    <w:p w:rsidR="00000000" w:rsidDel="00000000" w:rsidP="00000000" w:rsidRDefault="00000000" w:rsidRPr="00000000" w14:paraId="00000020">
      <w:pPr>
        <w:numPr>
          <w:ilvl w:val="1"/>
          <w:numId w:val="3"/>
        </w:numPr>
        <w:spacing w:after="0" w:afterAutospacing="0"/>
        <w:ind w:left="1440" w:hanging="360"/>
        <w:rPr>
          <w:color w:val="0e0e0e"/>
          <w:sz w:val="21"/>
          <w:szCs w:val="21"/>
          <w:u w:val="none"/>
        </w:rPr>
      </w:pPr>
      <w:r w:rsidDel="00000000" w:rsidR="00000000" w:rsidRPr="00000000">
        <w:rPr>
          <w:b w:val="1"/>
          <w:color w:val="0e0e0e"/>
          <w:sz w:val="21"/>
          <w:szCs w:val="21"/>
          <w:rtl w:val="0"/>
        </w:rPr>
        <w:t xml:space="preserve">Iterative Updates</w:t>
      </w:r>
      <w:r w:rsidDel="00000000" w:rsidR="00000000" w:rsidRPr="00000000">
        <w:rPr>
          <w:color w:val="0e0e0e"/>
          <w:sz w:val="21"/>
          <w:szCs w:val="21"/>
          <w:rtl w:val="0"/>
        </w:rPr>
        <w:t xml:space="preserve">: Refine the app based on direct feedback from field operations and technical assessments.</w:t>
      </w:r>
    </w:p>
    <w:p w:rsidR="00000000" w:rsidDel="00000000" w:rsidP="00000000" w:rsidRDefault="00000000" w:rsidRPr="00000000" w14:paraId="00000021">
      <w:pPr>
        <w:pStyle w:val="Heading2"/>
        <w:numPr>
          <w:ilvl w:val="0"/>
          <w:numId w:val="3"/>
        </w:numPr>
        <w:spacing w:after="0" w:afterAutospacing="0" w:before="0" w:beforeAutospacing="0"/>
        <w:ind w:left="720" w:hanging="360"/>
        <w:rPr/>
      </w:pPr>
      <w:bookmarkStart w:colFirst="0" w:colLast="0" w:name="_v4ed9ejcpwo2" w:id="11"/>
      <w:bookmarkEnd w:id="11"/>
      <w:r w:rsidDel="00000000" w:rsidR="00000000" w:rsidRPr="00000000">
        <w:rPr>
          <w:rtl w:val="0"/>
        </w:rPr>
        <w:t xml:space="preserve">Phase 4: Full Deployment and Continuous Enhancement</w:t>
      </w:r>
    </w:p>
    <w:p w:rsidR="00000000" w:rsidDel="00000000" w:rsidP="00000000" w:rsidRDefault="00000000" w:rsidRPr="00000000" w14:paraId="00000022">
      <w:pPr>
        <w:numPr>
          <w:ilvl w:val="1"/>
          <w:numId w:val="3"/>
        </w:numPr>
        <w:ind w:left="1440" w:hanging="360"/>
        <w:rPr>
          <w:color w:val="0e0e0e"/>
          <w:sz w:val="21"/>
          <w:szCs w:val="21"/>
          <w:u w:val="none"/>
        </w:rPr>
      </w:pPr>
      <w:r w:rsidDel="00000000" w:rsidR="00000000" w:rsidRPr="00000000">
        <w:rPr>
          <w:b w:val="1"/>
          <w:color w:val="0e0e0e"/>
          <w:sz w:val="21"/>
          <w:szCs w:val="21"/>
          <w:rtl w:val="0"/>
        </w:rPr>
        <w:t xml:space="preserve">Full Operational Integration</w:t>
      </w:r>
      <w:r w:rsidDel="00000000" w:rsidR="00000000" w:rsidRPr="00000000">
        <w:rPr>
          <w:color w:val="0e0e0e"/>
          <w:sz w:val="21"/>
          <w:szCs w:val="21"/>
          <w:rtl w:val="0"/>
        </w:rPr>
        <w:t xml:space="preserve">: Expand the app’s use to all agency personnel, ensuring global accessibility and functionality.</w:t>
      </w:r>
    </w:p>
    <w:p w:rsidR="00000000" w:rsidDel="00000000" w:rsidP="00000000" w:rsidRDefault="00000000" w:rsidRPr="00000000" w14:paraId="00000023">
      <w:pPr>
        <w:numPr>
          <w:ilvl w:val="1"/>
          <w:numId w:val="3"/>
        </w:numPr>
        <w:ind w:left="1440" w:hanging="360"/>
        <w:rPr>
          <w:color w:val="0e0e0e"/>
          <w:sz w:val="21"/>
          <w:szCs w:val="21"/>
          <w:u w:val="none"/>
        </w:rPr>
      </w:pPr>
      <w:r w:rsidDel="00000000" w:rsidR="00000000" w:rsidRPr="00000000">
        <w:rPr>
          <w:b w:val="1"/>
          <w:color w:val="0e0e0e"/>
          <w:sz w:val="21"/>
          <w:szCs w:val="21"/>
          <w:rtl w:val="0"/>
        </w:rPr>
        <w:t xml:space="preserve">Ongoing Development</w:t>
      </w:r>
      <w:r w:rsidDel="00000000" w:rsidR="00000000" w:rsidRPr="00000000">
        <w:rPr>
          <w:color w:val="0e0e0e"/>
          <w:sz w:val="21"/>
          <w:szCs w:val="21"/>
          <w:rtl w:val="0"/>
        </w:rPr>
        <w:t xml:space="preserve">: Continuously update the app, adding new features and enhancing security to meet emerging challenges and technology standards.</w:t>
      </w:r>
    </w:p>
    <w:p w:rsidR="00000000" w:rsidDel="00000000" w:rsidP="00000000" w:rsidRDefault="00000000" w:rsidRPr="00000000" w14:paraId="00000024">
      <w:pPr>
        <w:pStyle w:val="Heading1"/>
        <w:rPr/>
      </w:pPr>
      <w:bookmarkStart w:colFirst="0" w:colLast="0" w:name="_f93ijy325s60" w:id="12"/>
      <w:bookmarkEnd w:id="12"/>
      <w:r w:rsidDel="00000000" w:rsidR="00000000" w:rsidRPr="00000000">
        <w:rPr>
          <w:rtl w:val="0"/>
        </w:rPr>
        <w:t xml:space="preserve">Training and User Adoption</w:t>
      </w:r>
    </w:p>
    <w:p w:rsidR="00000000" w:rsidDel="00000000" w:rsidP="00000000" w:rsidRDefault="00000000" w:rsidRPr="00000000" w14:paraId="00000025">
      <w:pPr>
        <w:numPr>
          <w:ilvl w:val="0"/>
          <w:numId w:val="1"/>
        </w:numPr>
        <w:ind w:left="720" w:hanging="360"/>
        <w:rPr>
          <w:color w:val="0e0e0e"/>
          <w:sz w:val="21"/>
          <w:szCs w:val="21"/>
          <w:u w:val="none"/>
        </w:rPr>
      </w:pPr>
      <w:r w:rsidDel="00000000" w:rsidR="00000000" w:rsidRPr="00000000">
        <w:rPr>
          <w:b w:val="1"/>
          <w:color w:val="0e0e0e"/>
          <w:sz w:val="21"/>
          <w:szCs w:val="21"/>
          <w:rtl w:val="0"/>
        </w:rPr>
        <w:t xml:space="preserve">Comprehensive Training Sessions</w:t>
      </w:r>
      <w:r w:rsidDel="00000000" w:rsidR="00000000" w:rsidRPr="00000000">
        <w:rPr>
          <w:color w:val="0e0e0e"/>
          <w:sz w:val="21"/>
          <w:szCs w:val="21"/>
          <w:rtl w:val="0"/>
        </w:rPr>
        <w:t xml:space="preserve">: Organize detailed training for all user levels to maximize the effective use of Navcom in field operations.</w:t>
      </w:r>
    </w:p>
    <w:p w:rsidR="00000000" w:rsidDel="00000000" w:rsidP="00000000" w:rsidRDefault="00000000" w:rsidRPr="00000000" w14:paraId="00000026">
      <w:pPr>
        <w:numPr>
          <w:ilvl w:val="0"/>
          <w:numId w:val="1"/>
        </w:numPr>
        <w:ind w:left="720" w:hanging="360"/>
        <w:rPr>
          <w:color w:val="0e0e0e"/>
          <w:sz w:val="21"/>
          <w:szCs w:val="21"/>
          <w:u w:val="none"/>
        </w:rPr>
      </w:pPr>
      <w:r w:rsidDel="00000000" w:rsidR="00000000" w:rsidRPr="00000000">
        <w:rPr>
          <w:b w:val="1"/>
          <w:color w:val="0e0e0e"/>
          <w:sz w:val="21"/>
          <w:szCs w:val="21"/>
          <w:rtl w:val="0"/>
        </w:rPr>
        <w:t xml:space="preserve">User Feedback Systems</w:t>
      </w:r>
      <w:r w:rsidDel="00000000" w:rsidR="00000000" w:rsidRPr="00000000">
        <w:rPr>
          <w:color w:val="0e0e0e"/>
          <w:sz w:val="21"/>
          <w:szCs w:val="21"/>
          <w:rtl w:val="0"/>
        </w:rPr>
        <w:t xml:space="preserve">: Implement a structured feedback system to continuously adapt training materials and app functionalities to user needs.</w:t>
      </w:r>
    </w:p>
    <w:p w:rsidR="00000000" w:rsidDel="00000000" w:rsidP="00000000" w:rsidRDefault="00000000" w:rsidRPr="00000000" w14:paraId="00000027">
      <w:pPr>
        <w:pStyle w:val="Heading2"/>
        <w:rPr/>
      </w:pPr>
      <w:bookmarkStart w:colFirst="0" w:colLast="0" w:name="_s3hf0hdtq45h" w:id="13"/>
      <w:bookmarkEnd w:id="13"/>
      <w:r w:rsidDel="00000000" w:rsidR="00000000" w:rsidRPr="00000000">
        <w:rPr>
          <w:rtl w:val="0"/>
        </w:rPr>
        <w:t xml:space="preserve">Risk Management and Quality Assurance</w:t>
      </w:r>
    </w:p>
    <w:p w:rsidR="00000000" w:rsidDel="00000000" w:rsidP="00000000" w:rsidRDefault="00000000" w:rsidRPr="00000000" w14:paraId="00000028">
      <w:pPr>
        <w:numPr>
          <w:ilvl w:val="0"/>
          <w:numId w:val="2"/>
        </w:numPr>
        <w:ind w:left="720" w:hanging="360"/>
        <w:rPr>
          <w:color w:val="0e0e0e"/>
          <w:sz w:val="21"/>
          <w:szCs w:val="21"/>
          <w:u w:val="none"/>
        </w:rPr>
      </w:pPr>
      <w:r w:rsidDel="00000000" w:rsidR="00000000" w:rsidRPr="00000000">
        <w:rPr>
          <w:b w:val="1"/>
          <w:color w:val="0e0e0e"/>
          <w:sz w:val="21"/>
          <w:szCs w:val="21"/>
          <w:rtl w:val="0"/>
        </w:rPr>
        <w:t xml:space="preserve">Proactive Risk Management</w:t>
      </w:r>
      <w:r w:rsidDel="00000000" w:rsidR="00000000" w:rsidRPr="00000000">
        <w:rPr>
          <w:color w:val="0e0e0e"/>
          <w:sz w:val="21"/>
          <w:szCs w:val="21"/>
          <w:rtl w:val="0"/>
        </w:rPr>
        <w:t xml:space="preserve">: Monitor and mitigate risks associated with deployment and operational use of the app.</w:t>
      </w:r>
    </w:p>
    <w:p w:rsidR="00000000" w:rsidDel="00000000" w:rsidP="00000000" w:rsidRDefault="00000000" w:rsidRPr="00000000" w14:paraId="00000029">
      <w:pPr>
        <w:numPr>
          <w:ilvl w:val="0"/>
          <w:numId w:val="2"/>
        </w:numPr>
        <w:ind w:left="720" w:hanging="360"/>
        <w:rPr>
          <w:color w:val="0e0e0e"/>
          <w:sz w:val="21"/>
          <w:szCs w:val="21"/>
          <w:u w:val="none"/>
        </w:rPr>
      </w:pPr>
      <w:r w:rsidDel="00000000" w:rsidR="00000000" w:rsidRPr="00000000">
        <w:rPr>
          <w:b w:val="1"/>
          <w:color w:val="0e0e0e"/>
          <w:sz w:val="21"/>
          <w:szCs w:val="21"/>
          <w:rtl w:val="0"/>
        </w:rPr>
        <w:t xml:space="preserve">Continuous Quality Assurance</w:t>
      </w:r>
      <w:r w:rsidDel="00000000" w:rsidR="00000000" w:rsidRPr="00000000">
        <w:rPr>
          <w:color w:val="0e0e0e"/>
          <w:sz w:val="21"/>
          <w:szCs w:val="21"/>
          <w:rtl w:val="0"/>
        </w:rPr>
        <w:t xml:space="preserve">: Maintain high standards of app performance and security through regular audits and updates.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color w:val="0e0e0e"/>
          <w:sz w:val="23"/>
          <w:szCs w:val="23"/>
        </w:rPr>
      </w:pPr>
      <w:r w:rsidDel="00000000" w:rsidR="00000000" w:rsidRPr="00000000">
        <w:rPr>
          <w:rtl w:val="0"/>
        </w:rPr>
      </w:r>
    </w:p>
    <w:p w:rsidR="00000000" w:rsidDel="00000000" w:rsidP="00000000" w:rsidRDefault="00000000" w:rsidRPr="00000000" w14:paraId="0000002D">
      <w:pPr>
        <w:rPr>
          <w:b w:val="1"/>
          <w:color w:val="0e0e0e"/>
          <w:sz w:val="23"/>
          <w:szCs w:val="23"/>
        </w:rPr>
      </w:pPr>
      <w:r w:rsidDel="00000000" w:rsidR="00000000" w:rsidRPr="00000000">
        <w:rPr>
          <w:rtl w:val="0"/>
        </w:rPr>
      </w:r>
    </w:p>
    <w:p w:rsidR="00000000" w:rsidDel="00000000" w:rsidP="00000000" w:rsidRDefault="00000000" w:rsidRPr="00000000" w14:paraId="0000002E">
      <w:pPr>
        <w:rPr>
          <w:b w:val="1"/>
          <w:color w:val="0e0e0e"/>
          <w:sz w:val="23"/>
          <w:szCs w:val="23"/>
        </w:rPr>
      </w:pPr>
      <w:r w:rsidDel="00000000" w:rsidR="00000000" w:rsidRPr="00000000">
        <w:rPr>
          <w:rtl w:val="0"/>
        </w:rPr>
      </w:r>
    </w:p>
    <w:p w:rsidR="00000000" w:rsidDel="00000000" w:rsidP="00000000" w:rsidRDefault="00000000" w:rsidRPr="00000000" w14:paraId="0000002F">
      <w:pPr>
        <w:pStyle w:val="Title"/>
        <w:rPr/>
      </w:pPr>
      <w:bookmarkStart w:colFirst="0" w:colLast="0" w:name="_9rtdwdgd4nf5" w:id="14"/>
      <w:bookmarkEnd w:id="14"/>
      <w:r w:rsidDel="00000000" w:rsidR="00000000" w:rsidRPr="00000000">
        <w:rPr>
          <w:rtl w:val="0"/>
        </w:rPr>
        <w:t xml:space="preserve">Advanced Features and Customization</w:t>
      </w:r>
    </w:p>
    <w:p w:rsidR="00000000" w:rsidDel="00000000" w:rsidP="00000000" w:rsidRDefault="00000000" w:rsidRPr="00000000" w14:paraId="00000030">
      <w:pPr>
        <w:pStyle w:val="Heading1"/>
        <w:rPr/>
      </w:pPr>
      <w:bookmarkStart w:colFirst="0" w:colLast="0" w:name="_prnbbwamy2bc" w:id="15"/>
      <w:bookmarkEnd w:id="15"/>
      <w:r w:rsidDel="00000000" w:rsidR="00000000" w:rsidRPr="00000000">
        <w:rPr>
          <w:rtl w:val="0"/>
        </w:rPr>
        <w:t xml:space="preserve">Expanding the Capabilities of Navcom</w:t>
      </w:r>
    </w:p>
    <w:p w:rsidR="00000000" w:rsidDel="00000000" w:rsidP="00000000" w:rsidRDefault="00000000" w:rsidRPr="00000000" w14:paraId="00000031">
      <w:pPr>
        <w:rPr>
          <w:color w:val="0e0e0e"/>
          <w:sz w:val="21"/>
          <w:szCs w:val="21"/>
        </w:rPr>
      </w:pPr>
      <w:r w:rsidDel="00000000" w:rsidR="00000000" w:rsidRPr="00000000">
        <w:rPr>
          <w:color w:val="0e0e0e"/>
          <w:sz w:val="21"/>
          <w:szCs w:val="21"/>
          <w:rtl w:val="0"/>
        </w:rPr>
        <w:t xml:space="preserve">The Navcom App is designed to be highly adaptable and scalable to meet the evolving needs of the Arch Angel Agency. This section details advanced features and customization options that can significantly enhance operational effectiveness and personal productivity for interns working on the app project.</w:t>
      </w:r>
    </w:p>
    <w:p w:rsidR="00000000" w:rsidDel="00000000" w:rsidP="00000000" w:rsidRDefault="00000000" w:rsidRPr="00000000" w14:paraId="00000032">
      <w:pPr>
        <w:pStyle w:val="Heading3"/>
        <w:rPr/>
      </w:pPr>
      <w:bookmarkStart w:colFirst="0" w:colLast="0" w:name="_mv35mowzfvp5" w:id="16"/>
      <w:bookmarkEnd w:id="16"/>
      <w:r w:rsidDel="00000000" w:rsidR="00000000" w:rsidRPr="00000000">
        <w:rPr>
          <w:rtl w:val="0"/>
        </w:rPr>
        <w:t xml:space="preserve">Customizable User Interface</w:t>
      </w:r>
    </w:p>
    <w:p w:rsidR="00000000" w:rsidDel="00000000" w:rsidP="00000000" w:rsidRDefault="00000000" w:rsidRPr="00000000" w14:paraId="00000033">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Personalization</w:t>
      </w:r>
      <w:r w:rsidDel="00000000" w:rsidR="00000000" w:rsidRPr="00000000">
        <w:rPr>
          <w:color w:val="0e0e0e"/>
          <w:sz w:val="21"/>
          <w:szCs w:val="21"/>
          <w:rtl w:val="0"/>
        </w:rPr>
        <w:t xml:space="preserve">: Adjust the Navcom interface to fit individual preferences, including themes, layout configurations, and notification settings.</w:t>
      </w:r>
    </w:p>
    <w:p w:rsidR="00000000" w:rsidDel="00000000" w:rsidP="00000000" w:rsidRDefault="00000000" w:rsidRPr="00000000" w14:paraId="00000034">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Widgets and Shortcuts</w:t>
      </w:r>
      <w:r w:rsidDel="00000000" w:rsidR="00000000" w:rsidRPr="00000000">
        <w:rPr>
          <w:color w:val="0e0e0e"/>
          <w:sz w:val="21"/>
          <w:szCs w:val="21"/>
          <w:rtl w:val="0"/>
        </w:rPr>
        <w:t xml:space="preserve">: Enable widgets for quick access to frequently used features or contacts. Customize shortcuts to streamline workflows and improve efficiency.</w:t>
      </w:r>
    </w:p>
    <w:p w:rsidR="00000000" w:rsidDel="00000000" w:rsidP="00000000" w:rsidRDefault="00000000" w:rsidRPr="00000000" w14:paraId="00000035">
      <w:pPr>
        <w:pStyle w:val="Heading3"/>
        <w:rPr/>
      </w:pPr>
      <w:bookmarkStart w:colFirst="0" w:colLast="0" w:name="_ifpg6zxr8dqu" w:id="17"/>
      <w:bookmarkEnd w:id="17"/>
      <w:r w:rsidDel="00000000" w:rsidR="00000000" w:rsidRPr="00000000">
        <w:rPr>
          <w:rtl w:val="0"/>
        </w:rPr>
        <w:t xml:space="preserve">Advanced Communication Tools</w:t>
      </w:r>
    </w:p>
    <w:p w:rsidR="00000000" w:rsidDel="00000000" w:rsidP="00000000" w:rsidRDefault="00000000" w:rsidRPr="00000000" w14:paraId="00000036">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Group Communication Channels</w:t>
      </w:r>
      <w:r w:rsidDel="00000000" w:rsidR="00000000" w:rsidRPr="00000000">
        <w:rPr>
          <w:color w:val="0e0e0e"/>
          <w:sz w:val="21"/>
          <w:szCs w:val="21"/>
          <w:rtl w:val="0"/>
        </w:rPr>
        <w:t xml:space="preserve">: Set up dedicated channels for specific projects or teams. Channels can support text, voice, and video communications, as well as file sharing.</w:t>
      </w:r>
    </w:p>
    <w:p w:rsidR="00000000" w:rsidDel="00000000" w:rsidP="00000000" w:rsidRDefault="00000000" w:rsidRPr="00000000" w14:paraId="00000037">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Broadcast Messages</w:t>
      </w:r>
      <w:r w:rsidDel="00000000" w:rsidR="00000000" w:rsidRPr="00000000">
        <w:rPr>
          <w:color w:val="0e0e0e"/>
          <w:sz w:val="21"/>
          <w:szCs w:val="21"/>
          <w:rtl w:val="0"/>
        </w:rPr>
        <w:t xml:space="preserve">: Send messages to multiple contacts or groups simultaneously. Useful for announcements, updates, or urgent communications.</w:t>
      </w:r>
    </w:p>
    <w:p w:rsidR="00000000" w:rsidDel="00000000" w:rsidP="00000000" w:rsidRDefault="00000000" w:rsidRPr="00000000" w14:paraId="00000038">
      <w:pPr>
        <w:pStyle w:val="Heading3"/>
        <w:rPr/>
      </w:pPr>
      <w:bookmarkStart w:colFirst="0" w:colLast="0" w:name="_2mn7gzv7f8z3" w:id="18"/>
      <w:bookmarkEnd w:id="18"/>
      <w:r w:rsidDel="00000000" w:rsidR="00000000" w:rsidRPr="00000000">
        <w:rPr>
          <w:rtl w:val="0"/>
        </w:rPr>
        <w:t xml:space="preserve">Integration with External Applications</w:t>
      </w:r>
    </w:p>
    <w:p w:rsidR="00000000" w:rsidDel="00000000" w:rsidP="00000000" w:rsidRDefault="00000000" w:rsidRPr="00000000" w14:paraId="00000039">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Email Integration</w:t>
      </w:r>
      <w:r w:rsidDel="00000000" w:rsidR="00000000" w:rsidRPr="00000000">
        <w:rPr>
          <w:color w:val="0e0e0e"/>
          <w:sz w:val="21"/>
          <w:szCs w:val="21"/>
          <w:rtl w:val="0"/>
        </w:rPr>
        <w:t xml:space="preserve">: Connect your agency email account to Navcom to receive and send emails directly from the app.</w:t>
      </w:r>
    </w:p>
    <w:p w:rsidR="00000000" w:rsidDel="00000000" w:rsidP="00000000" w:rsidRDefault="00000000" w:rsidRPr="00000000" w14:paraId="0000003A">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Calendar Sync</w:t>
      </w:r>
      <w:r w:rsidDel="00000000" w:rsidR="00000000" w:rsidRPr="00000000">
        <w:rPr>
          <w:color w:val="0e0e0e"/>
          <w:sz w:val="21"/>
          <w:szCs w:val="21"/>
          <w:rtl w:val="0"/>
        </w:rPr>
        <w:t xml:space="preserve">: Integrate your personal or team calendars. View schedules, set reminders, and plan meetings directly within Navcom.</w:t>
      </w:r>
    </w:p>
    <w:p w:rsidR="00000000" w:rsidDel="00000000" w:rsidP="00000000" w:rsidRDefault="00000000" w:rsidRPr="00000000" w14:paraId="0000003B">
      <w:pPr>
        <w:pStyle w:val="Heading3"/>
        <w:rPr/>
      </w:pPr>
      <w:bookmarkStart w:colFirst="0" w:colLast="0" w:name="_k3onbgz0u4zh" w:id="19"/>
      <w:bookmarkEnd w:id="19"/>
      <w:r w:rsidDel="00000000" w:rsidR="00000000" w:rsidRPr="00000000">
        <w:rPr>
          <w:rtl w:val="0"/>
        </w:rPr>
        <w:t xml:space="preserve">Data Management and Analytics</w:t>
      </w:r>
    </w:p>
    <w:p w:rsidR="00000000" w:rsidDel="00000000" w:rsidP="00000000" w:rsidRDefault="00000000" w:rsidRPr="00000000" w14:paraId="0000003C">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Communication Logs</w:t>
      </w:r>
      <w:r w:rsidDel="00000000" w:rsidR="00000000" w:rsidRPr="00000000">
        <w:rPr>
          <w:color w:val="0e0e0e"/>
          <w:sz w:val="21"/>
          <w:szCs w:val="21"/>
          <w:rtl w:val="0"/>
        </w:rPr>
        <w:t xml:space="preserve">: Access detailed logs of all communications, including time stamps, participant details, and types of communication. This feature is vital for auditing and tracking project progress.</w:t>
      </w:r>
    </w:p>
    <w:p w:rsidR="00000000" w:rsidDel="00000000" w:rsidP="00000000" w:rsidRDefault="00000000" w:rsidRPr="00000000" w14:paraId="0000003D">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Analytics Dashboard</w:t>
      </w:r>
      <w:r w:rsidDel="00000000" w:rsidR="00000000" w:rsidRPr="00000000">
        <w:rPr>
          <w:color w:val="0e0e0e"/>
          <w:sz w:val="21"/>
          <w:szCs w:val="21"/>
          <w:rtl w:val="0"/>
        </w:rPr>
        <w:t xml:space="preserve">: Utilize built-in analytics tools to track usage patterns, measure communication efficacy, and identify areas for improvement.</w:t>
      </w:r>
    </w:p>
    <w:p w:rsidR="00000000" w:rsidDel="00000000" w:rsidP="00000000" w:rsidRDefault="00000000" w:rsidRPr="00000000" w14:paraId="0000003E">
      <w:pPr>
        <w:ind w:left="400" w:hanging="200"/>
        <w:rPr>
          <w:color w:val="0e0e0e"/>
          <w:sz w:val="21"/>
          <w:szCs w:val="21"/>
        </w:rPr>
      </w:pPr>
      <w:r w:rsidDel="00000000" w:rsidR="00000000" w:rsidRPr="00000000">
        <w:rPr>
          <w:rtl w:val="0"/>
        </w:rPr>
      </w:r>
    </w:p>
    <w:p w:rsidR="00000000" w:rsidDel="00000000" w:rsidP="00000000" w:rsidRDefault="00000000" w:rsidRPr="00000000" w14:paraId="0000003F">
      <w:pPr>
        <w:ind w:left="400" w:hanging="200"/>
        <w:rPr>
          <w:color w:val="0e0e0e"/>
          <w:sz w:val="21"/>
          <w:szCs w:val="21"/>
        </w:rPr>
      </w:pPr>
      <w:r w:rsidDel="00000000" w:rsidR="00000000" w:rsidRPr="00000000">
        <w:rPr>
          <w:rtl w:val="0"/>
        </w:rPr>
      </w:r>
    </w:p>
    <w:p w:rsidR="00000000" w:rsidDel="00000000" w:rsidP="00000000" w:rsidRDefault="00000000" w:rsidRPr="00000000" w14:paraId="00000040">
      <w:pPr>
        <w:ind w:left="400" w:hanging="200"/>
        <w:rPr>
          <w:color w:val="0e0e0e"/>
          <w:sz w:val="21"/>
          <w:szCs w:val="21"/>
        </w:rPr>
      </w:pPr>
      <w:r w:rsidDel="00000000" w:rsidR="00000000" w:rsidRPr="00000000">
        <w:rPr>
          <w:rtl w:val="0"/>
        </w:rPr>
      </w:r>
    </w:p>
    <w:p w:rsidR="00000000" w:rsidDel="00000000" w:rsidP="00000000" w:rsidRDefault="00000000" w:rsidRPr="00000000" w14:paraId="00000041">
      <w:pPr>
        <w:ind w:left="400" w:hanging="200"/>
        <w:rPr>
          <w:color w:val="0e0e0e"/>
          <w:sz w:val="21"/>
          <w:szCs w:val="21"/>
        </w:rPr>
      </w:pPr>
      <w:r w:rsidDel="00000000" w:rsidR="00000000" w:rsidRPr="00000000">
        <w:rPr>
          <w:rtl w:val="0"/>
        </w:rPr>
      </w:r>
    </w:p>
    <w:p w:rsidR="00000000" w:rsidDel="00000000" w:rsidP="00000000" w:rsidRDefault="00000000" w:rsidRPr="00000000" w14:paraId="00000042">
      <w:pPr>
        <w:ind w:left="400" w:hanging="200"/>
        <w:rPr>
          <w:color w:val="0e0e0e"/>
          <w:sz w:val="21"/>
          <w:szCs w:val="21"/>
        </w:rPr>
      </w:pPr>
      <w:r w:rsidDel="00000000" w:rsidR="00000000" w:rsidRPr="00000000">
        <w:rPr>
          <w:rtl w:val="0"/>
        </w:rPr>
      </w:r>
    </w:p>
    <w:p w:rsidR="00000000" w:rsidDel="00000000" w:rsidP="00000000" w:rsidRDefault="00000000" w:rsidRPr="00000000" w14:paraId="00000043">
      <w:pPr>
        <w:ind w:left="400" w:hanging="200"/>
        <w:rPr>
          <w:color w:val="0e0e0e"/>
          <w:sz w:val="21"/>
          <w:szCs w:val="21"/>
        </w:rPr>
      </w:pPr>
      <w:r w:rsidDel="00000000" w:rsidR="00000000" w:rsidRPr="00000000">
        <w:rPr>
          <w:rtl w:val="0"/>
        </w:rPr>
      </w:r>
    </w:p>
    <w:p w:rsidR="00000000" w:rsidDel="00000000" w:rsidP="00000000" w:rsidRDefault="00000000" w:rsidRPr="00000000" w14:paraId="00000044">
      <w:pPr>
        <w:ind w:left="0" w:firstLine="0"/>
        <w:rPr>
          <w:color w:val="0e0e0e"/>
          <w:sz w:val="21"/>
          <w:szCs w:val="21"/>
        </w:rPr>
      </w:pPr>
      <w:r w:rsidDel="00000000" w:rsidR="00000000" w:rsidRPr="00000000">
        <w:rPr>
          <w:rtl w:val="0"/>
        </w:rPr>
      </w:r>
    </w:p>
    <w:p w:rsidR="00000000" w:rsidDel="00000000" w:rsidP="00000000" w:rsidRDefault="00000000" w:rsidRPr="00000000" w14:paraId="00000045">
      <w:pPr>
        <w:pStyle w:val="Title"/>
        <w:rPr/>
      </w:pPr>
      <w:bookmarkStart w:colFirst="0" w:colLast="0" w:name="_put4p1e7kwmd" w:id="20"/>
      <w:bookmarkEnd w:id="20"/>
      <w:r w:rsidDel="00000000" w:rsidR="00000000" w:rsidRPr="00000000">
        <w:rPr>
          <w:rtl w:val="0"/>
        </w:rPr>
        <w:t xml:space="preserve">Security Protocols and Best Practices</w:t>
      </w:r>
    </w:p>
    <w:p w:rsidR="00000000" w:rsidDel="00000000" w:rsidP="00000000" w:rsidRDefault="00000000" w:rsidRPr="00000000" w14:paraId="00000046">
      <w:pPr>
        <w:pStyle w:val="Subtitle"/>
        <w:rPr/>
      </w:pPr>
      <w:bookmarkStart w:colFirst="0" w:colLast="0" w:name="_xlcjpjg86ssx" w:id="21"/>
      <w:bookmarkEnd w:id="21"/>
      <w:r w:rsidDel="00000000" w:rsidR="00000000" w:rsidRPr="00000000">
        <w:rPr>
          <w:rtl w:val="0"/>
        </w:rPr>
        <w:t xml:space="preserve">Ensuring the Integrity of Communications</w:t>
      </w:r>
    </w:p>
    <w:p w:rsidR="00000000" w:rsidDel="00000000" w:rsidP="00000000" w:rsidRDefault="00000000" w:rsidRPr="00000000" w14:paraId="00000047">
      <w:pPr>
        <w:rPr>
          <w:color w:val="0e0e0e"/>
          <w:sz w:val="21"/>
          <w:szCs w:val="21"/>
        </w:rPr>
      </w:pPr>
      <w:r w:rsidDel="00000000" w:rsidR="00000000" w:rsidRPr="00000000">
        <w:rPr>
          <w:color w:val="0e0e0e"/>
          <w:sz w:val="21"/>
          <w:szCs w:val="21"/>
          <w:rtl w:val="0"/>
        </w:rPr>
        <w:t xml:space="preserve">Security is paramount in all operations at the Arch Angel Agency. This section outlines additional security measures and best practices to safeguard sensitive information and ensure compliance with agency standards.</w:t>
      </w:r>
    </w:p>
    <w:p w:rsidR="00000000" w:rsidDel="00000000" w:rsidP="00000000" w:rsidRDefault="00000000" w:rsidRPr="00000000" w14:paraId="00000048">
      <w:pPr>
        <w:pStyle w:val="Heading1"/>
        <w:rPr/>
      </w:pPr>
      <w:bookmarkStart w:colFirst="0" w:colLast="0" w:name="_ycuvtcy1kt4v" w:id="22"/>
      <w:bookmarkEnd w:id="22"/>
      <w:r w:rsidDel="00000000" w:rsidR="00000000" w:rsidRPr="00000000">
        <w:rPr>
          <w:rtl w:val="0"/>
        </w:rPr>
        <w:t xml:space="preserve">Encryption Enhancements</w:t>
      </w:r>
    </w:p>
    <w:p w:rsidR="00000000" w:rsidDel="00000000" w:rsidP="00000000" w:rsidRDefault="00000000" w:rsidRPr="00000000" w14:paraId="00000049">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Dynamic Encryption</w:t>
      </w:r>
      <w:r w:rsidDel="00000000" w:rsidR="00000000" w:rsidRPr="00000000">
        <w:rPr>
          <w:color w:val="0e0e0e"/>
          <w:sz w:val="21"/>
          <w:szCs w:val="21"/>
          <w:rtl w:val="0"/>
        </w:rPr>
        <w:t xml:space="preserve">: Learn about the advanced encryption protocols used by Navcom to secure data. Encryption keys are periodically rotated to enhance security.</w:t>
      </w:r>
    </w:p>
    <w:p w:rsidR="00000000" w:rsidDel="00000000" w:rsidP="00000000" w:rsidRDefault="00000000" w:rsidRPr="00000000" w14:paraId="0000004A">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End-to-End Encryption for All Communications</w:t>
      </w:r>
      <w:r w:rsidDel="00000000" w:rsidR="00000000" w:rsidRPr="00000000">
        <w:rPr>
          <w:color w:val="0e0e0e"/>
          <w:sz w:val="21"/>
          <w:szCs w:val="21"/>
          <w:rtl w:val="0"/>
        </w:rPr>
        <w:t xml:space="preserve">: Ensure that all messages, calls, and shared files are encrypted from sender to receiver, with no decryption at any intermediary point.</w:t>
      </w:r>
    </w:p>
    <w:p w:rsidR="00000000" w:rsidDel="00000000" w:rsidP="00000000" w:rsidRDefault="00000000" w:rsidRPr="00000000" w14:paraId="0000004B">
      <w:pPr>
        <w:pStyle w:val="Heading2"/>
        <w:rPr/>
      </w:pPr>
      <w:bookmarkStart w:colFirst="0" w:colLast="0" w:name="_y11gvtkwzfom" w:id="23"/>
      <w:bookmarkEnd w:id="23"/>
      <w:r w:rsidDel="00000000" w:rsidR="00000000" w:rsidRPr="00000000">
        <w:rPr>
          <w:rtl w:val="0"/>
        </w:rPr>
        <w:t xml:space="preserve">Secure Access Management</w:t>
      </w:r>
    </w:p>
    <w:p w:rsidR="00000000" w:rsidDel="00000000" w:rsidP="00000000" w:rsidRDefault="00000000" w:rsidRPr="00000000" w14:paraId="0000004C">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Multi-Factor Authentication (MFA)</w:t>
      </w:r>
      <w:r w:rsidDel="00000000" w:rsidR="00000000" w:rsidRPr="00000000">
        <w:rPr>
          <w:color w:val="0e0e0e"/>
          <w:sz w:val="21"/>
          <w:szCs w:val="21"/>
          <w:rtl w:val="0"/>
        </w:rPr>
        <w:t xml:space="preserve">: Implement MFA to provide an additional layer of security beyond a password. Understand the setup and daily use of MFA with Navcom.</w:t>
      </w:r>
    </w:p>
    <w:p w:rsidR="00000000" w:rsidDel="00000000" w:rsidP="00000000" w:rsidRDefault="00000000" w:rsidRPr="00000000" w14:paraId="0000004D">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Device Management</w:t>
      </w:r>
      <w:r w:rsidDel="00000000" w:rsidR="00000000" w:rsidRPr="00000000">
        <w:rPr>
          <w:color w:val="0e0e0e"/>
          <w:sz w:val="21"/>
          <w:szCs w:val="21"/>
          <w:rtl w:val="0"/>
        </w:rPr>
        <w:t xml:space="preserve">: Register and manage authorized devices to access Navcom. Learn about procedures for reporting and remotely wiping lost or stolen devices.</w:t>
      </w:r>
    </w:p>
    <w:p w:rsidR="00000000" w:rsidDel="00000000" w:rsidP="00000000" w:rsidRDefault="00000000" w:rsidRPr="00000000" w14:paraId="0000004E">
      <w:pPr>
        <w:pStyle w:val="Heading3"/>
        <w:rPr/>
      </w:pPr>
      <w:bookmarkStart w:colFirst="0" w:colLast="0" w:name="_1um4m3pcor3e" w:id="24"/>
      <w:bookmarkEnd w:id="24"/>
      <w:r w:rsidDel="00000000" w:rsidR="00000000" w:rsidRPr="00000000">
        <w:rPr>
          <w:rtl w:val="0"/>
        </w:rPr>
        <w:t xml:space="preserve">Compliance and Data Protection</w:t>
      </w:r>
    </w:p>
    <w:p w:rsidR="00000000" w:rsidDel="00000000" w:rsidP="00000000" w:rsidRDefault="00000000" w:rsidRPr="00000000" w14:paraId="0000004F">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Data Retention Policies</w:t>
      </w:r>
      <w:r w:rsidDel="00000000" w:rsidR="00000000" w:rsidRPr="00000000">
        <w:rPr>
          <w:color w:val="0e0e0e"/>
          <w:sz w:val="21"/>
          <w:szCs w:val="21"/>
          <w:rtl w:val="0"/>
        </w:rPr>
        <w:t xml:space="preserve">: Familiarize yourself with the agency’s data retention policies. Understand how to handle data archiving and deletion within Navcom.</w:t>
      </w:r>
    </w:p>
    <w:p w:rsidR="00000000" w:rsidDel="00000000" w:rsidP="00000000" w:rsidRDefault="00000000" w:rsidRPr="00000000" w14:paraId="00000050">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Legal Compliance</w:t>
      </w:r>
      <w:r w:rsidDel="00000000" w:rsidR="00000000" w:rsidRPr="00000000">
        <w:rPr>
          <w:color w:val="0e0e0e"/>
          <w:sz w:val="21"/>
          <w:szCs w:val="21"/>
          <w:rtl w:val="0"/>
        </w:rPr>
        <w:t xml:space="preserve">: Ensure that all uses of Navcom adhere to legal and regulatory requirements, particularly concerning data privacy and cyber security laws.</w:t>
      </w:r>
    </w:p>
    <w:p w:rsidR="00000000" w:rsidDel="00000000" w:rsidP="00000000" w:rsidRDefault="00000000" w:rsidRPr="00000000" w14:paraId="00000051">
      <w:pPr>
        <w:ind w:left="0" w:firstLine="0"/>
        <w:rPr>
          <w:color w:val="0e0e0e"/>
          <w:sz w:val="21"/>
          <w:szCs w:val="21"/>
        </w:rPr>
      </w:pPr>
      <w:r w:rsidDel="00000000" w:rsidR="00000000" w:rsidRPr="00000000">
        <w:rPr>
          <w:rtl w:val="0"/>
        </w:rPr>
      </w:r>
    </w:p>
    <w:p w:rsidR="00000000" w:rsidDel="00000000" w:rsidP="00000000" w:rsidRDefault="00000000" w:rsidRPr="00000000" w14:paraId="00000052">
      <w:pPr>
        <w:ind w:left="0" w:firstLine="0"/>
        <w:rPr>
          <w:color w:val="0e0e0e"/>
          <w:sz w:val="21"/>
          <w:szCs w:val="21"/>
        </w:rPr>
      </w:pPr>
      <w:r w:rsidDel="00000000" w:rsidR="00000000" w:rsidRPr="00000000">
        <w:rPr>
          <w:rtl w:val="0"/>
        </w:rPr>
      </w:r>
    </w:p>
    <w:p w:rsidR="00000000" w:rsidDel="00000000" w:rsidP="00000000" w:rsidRDefault="00000000" w:rsidRPr="00000000" w14:paraId="00000053">
      <w:pPr>
        <w:ind w:left="0" w:firstLine="0"/>
        <w:rPr>
          <w:color w:val="0e0e0e"/>
          <w:sz w:val="21"/>
          <w:szCs w:val="21"/>
        </w:rPr>
      </w:pPr>
      <w:r w:rsidDel="00000000" w:rsidR="00000000" w:rsidRPr="00000000">
        <w:rPr>
          <w:rtl w:val="0"/>
        </w:rPr>
      </w:r>
    </w:p>
    <w:p w:rsidR="00000000" w:rsidDel="00000000" w:rsidP="00000000" w:rsidRDefault="00000000" w:rsidRPr="00000000" w14:paraId="00000054">
      <w:pPr>
        <w:ind w:left="0" w:firstLine="0"/>
        <w:rPr>
          <w:color w:val="0e0e0e"/>
          <w:sz w:val="21"/>
          <w:szCs w:val="21"/>
        </w:rPr>
      </w:pPr>
      <w:r w:rsidDel="00000000" w:rsidR="00000000" w:rsidRPr="00000000">
        <w:rPr>
          <w:rtl w:val="0"/>
        </w:rPr>
      </w:r>
    </w:p>
    <w:p w:rsidR="00000000" w:rsidDel="00000000" w:rsidP="00000000" w:rsidRDefault="00000000" w:rsidRPr="00000000" w14:paraId="00000055">
      <w:pPr>
        <w:ind w:left="0" w:firstLine="0"/>
        <w:rPr>
          <w:color w:val="0e0e0e"/>
          <w:sz w:val="21"/>
          <w:szCs w:val="21"/>
        </w:rPr>
      </w:pPr>
      <w:r w:rsidDel="00000000" w:rsidR="00000000" w:rsidRPr="00000000">
        <w:rPr>
          <w:rtl w:val="0"/>
        </w:rPr>
      </w:r>
    </w:p>
    <w:p w:rsidR="00000000" w:rsidDel="00000000" w:rsidP="00000000" w:rsidRDefault="00000000" w:rsidRPr="00000000" w14:paraId="00000056">
      <w:pPr>
        <w:ind w:left="0" w:firstLine="0"/>
        <w:rPr>
          <w:color w:val="0e0e0e"/>
          <w:sz w:val="21"/>
          <w:szCs w:val="21"/>
        </w:rPr>
      </w:pPr>
      <w:r w:rsidDel="00000000" w:rsidR="00000000" w:rsidRPr="00000000">
        <w:rPr>
          <w:rtl w:val="0"/>
        </w:rPr>
      </w:r>
    </w:p>
    <w:p w:rsidR="00000000" w:rsidDel="00000000" w:rsidP="00000000" w:rsidRDefault="00000000" w:rsidRPr="00000000" w14:paraId="00000057">
      <w:pPr>
        <w:ind w:left="0" w:firstLine="0"/>
        <w:rPr>
          <w:color w:val="0e0e0e"/>
          <w:sz w:val="21"/>
          <w:szCs w:val="21"/>
        </w:rPr>
      </w:pPr>
      <w:r w:rsidDel="00000000" w:rsidR="00000000" w:rsidRPr="00000000">
        <w:rPr>
          <w:rtl w:val="0"/>
        </w:rPr>
      </w:r>
    </w:p>
    <w:p w:rsidR="00000000" w:rsidDel="00000000" w:rsidP="00000000" w:rsidRDefault="00000000" w:rsidRPr="00000000" w14:paraId="00000058">
      <w:pPr>
        <w:ind w:left="0" w:firstLine="0"/>
        <w:rPr>
          <w:color w:val="0e0e0e"/>
          <w:sz w:val="21"/>
          <w:szCs w:val="21"/>
        </w:rPr>
      </w:pPr>
      <w:r w:rsidDel="00000000" w:rsidR="00000000" w:rsidRPr="00000000">
        <w:rPr>
          <w:rtl w:val="0"/>
        </w:rPr>
      </w:r>
    </w:p>
    <w:p w:rsidR="00000000" w:rsidDel="00000000" w:rsidP="00000000" w:rsidRDefault="00000000" w:rsidRPr="00000000" w14:paraId="00000059">
      <w:pPr>
        <w:ind w:left="0" w:firstLine="0"/>
        <w:rPr>
          <w:color w:val="0e0e0e"/>
          <w:sz w:val="21"/>
          <w:szCs w:val="21"/>
        </w:rPr>
      </w:pPr>
      <w:r w:rsidDel="00000000" w:rsidR="00000000" w:rsidRPr="00000000">
        <w:rPr>
          <w:rtl w:val="0"/>
        </w:rPr>
      </w:r>
    </w:p>
    <w:p w:rsidR="00000000" w:rsidDel="00000000" w:rsidP="00000000" w:rsidRDefault="00000000" w:rsidRPr="00000000" w14:paraId="0000005A">
      <w:pPr>
        <w:ind w:left="0" w:firstLine="0"/>
        <w:rPr>
          <w:color w:val="0e0e0e"/>
          <w:sz w:val="21"/>
          <w:szCs w:val="21"/>
        </w:rPr>
      </w:pPr>
      <w:r w:rsidDel="00000000" w:rsidR="00000000" w:rsidRPr="00000000">
        <w:rPr>
          <w:rtl w:val="0"/>
        </w:rPr>
      </w:r>
    </w:p>
    <w:p w:rsidR="00000000" w:rsidDel="00000000" w:rsidP="00000000" w:rsidRDefault="00000000" w:rsidRPr="00000000" w14:paraId="0000005B">
      <w:pPr>
        <w:ind w:left="0" w:firstLine="0"/>
        <w:rPr>
          <w:color w:val="0e0e0e"/>
          <w:sz w:val="21"/>
          <w:szCs w:val="21"/>
        </w:rPr>
      </w:pPr>
      <w:r w:rsidDel="00000000" w:rsidR="00000000" w:rsidRPr="00000000">
        <w:rPr>
          <w:rtl w:val="0"/>
        </w:rPr>
      </w:r>
    </w:p>
    <w:p w:rsidR="00000000" w:rsidDel="00000000" w:rsidP="00000000" w:rsidRDefault="00000000" w:rsidRPr="00000000" w14:paraId="0000005C">
      <w:pPr>
        <w:ind w:left="0" w:firstLine="0"/>
        <w:rPr>
          <w:color w:val="0e0e0e"/>
          <w:sz w:val="21"/>
          <w:szCs w:val="21"/>
        </w:rPr>
      </w:pPr>
      <w:r w:rsidDel="00000000" w:rsidR="00000000" w:rsidRPr="00000000">
        <w:rPr>
          <w:rtl w:val="0"/>
        </w:rPr>
      </w:r>
    </w:p>
    <w:p w:rsidR="00000000" w:rsidDel="00000000" w:rsidP="00000000" w:rsidRDefault="00000000" w:rsidRPr="00000000" w14:paraId="0000005D">
      <w:pPr>
        <w:ind w:left="0" w:firstLine="0"/>
        <w:rPr>
          <w:color w:val="0e0e0e"/>
          <w:sz w:val="21"/>
          <w:szCs w:val="21"/>
        </w:rPr>
      </w:pPr>
      <w:r w:rsidDel="00000000" w:rsidR="00000000" w:rsidRPr="00000000">
        <w:rPr>
          <w:rtl w:val="0"/>
        </w:rPr>
      </w:r>
    </w:p>
    <w:p w:rsidR="00000000" w:rsidDel="00000000" w:rsidP="00000000" w:rsidRDefault="00000000" w:rsidRPr="00000000" w14:paraId="0000005E">
      <w:pPr>
        <w:ind w:left="0" w:firstLine="0"/>
        <w:rPr>
          <w:color w:val="0e0e0e"/>
          <w:sz w:val="21"/>
          <w:szCs w:val="21"/>
        </w:rPr>
      </w:pPr>
      <w:r w:rsidDel="00000000" w:rsidR="00000000" w:rsidRPr="00000000">
        <w:rPr>
          <w:rtl w:val="0"/>
        </w:rPr>
      </w:r>
    </w:p>
    <w:p w:rsidR="00000000" w:rsidDel="00000000" w:rsidP="00000000" w:rsidRDefault="00000000" w:rsidRPr="00000000" w14:paraId="0000005F">
      <w:pPr>
        <w:ind w:left="0" w:firstLine="0"/>
        <w:rPr>
          <w:color w:val="0e0e0e"/>
          <w:sz w:val="21"/>
          <w:szCs w:val="21"/>
        </w:rPr>
      </w:pPr>
      <w:r w:rsidDel="00000000" w:rsidR="00000000" w:rsidRPr="00000000">
        <w:rPr>
          <w:rtl w:val="0"/>
        </w:rPr>
      </w:r>
    </w:p>
    <w:p w:rsidR="00000000" w:rsidDel="00000000" w:rsidP="00000000" w:rsidRDefault="00000000" w:rsidRPr="00000000" w14:paraId="00000060">
      <w:pPr>
        <w:ind w:left="0" w:firstLine="0"/>
        <w:rPr>
          <w:color w:val="0e0e0e"/>
          <w:sz w:val="21"/>
          <w:szCs w:val="21"/>
        </w:rPr>
      </w:pPr>
      <w:r w:rsidDel="00000000" w:rsidR="00000000" w:rsidRPr="00000000">
        <w:rPr>
          <w:rtl w:val="0"/>
        </w:rPr>
      </w:r>
    </w:p>
    <w:p w:rsidR="00000000" w:rsidDel="00000000" w:rsidP="00000000" w:rsidRDefault="00000000" w:rsidRPr="00000000" w14:paraId="00000061">
      <w:pPr>
        <w:pStyle w:val="Title"/>
        <w:rPr/>
      </w:pPr>
      <w:bookmarkStart w:colFirst="0" w:colLast="0" w:name="_axgk3y7v0ht7" w:id="25"/>
      <w:bookmarkEnd w:id="25"/>
      <w:r w:rsidDel="00000000" w:rsidR="00000000" w:rsidRPr="00000000">
        <w:rPr>
          <w:rtl w:val="0"/>
        </w:rPr>
        <w:t xml:space="preserve">Troubleshooting and Optimization</w:t>
      </w:r>
    </w:p>
    <w:p w:rsidR="00000000" w:rsidDel="00000000" w:rsidP="00000000" w:rsidRDefault="00000000" w:rsidRPr="00000000" w14:paraId="00000062">
      <w:pPr>
        <w:pStyle w:val="Subtitle"/>
        <w:rPr/>
      </w:pPr>
      <w:bookmarkStart w:colFirst="0" w:colLast="0" w:name="_c9lb70qerwn5" w:id="26"/>
      <w:bookmarkEnd w:id="26"/>
      <w:r w:rsidDel="00000000" w:rsidR="00000000" w:rsidRPr="00000000">
        <w:rPr>
          <w:rtl w:val="0"/>
        </w:rPr>
        <w:t xml:space="preserve">Maximizing App Performance and Reliability</w:t>
      </w:r>
    </w:p>
    <w:p w:rsidR="00000000" w:rsidDel="00000000" w:rsidP="00000000" w:rsidRDefault="00000000" w:rsidRPr="00000000" w14:paraId="00000063">
      <w:pPr>
        <w:rPr>
          <w:color w:val="0e0e0e"/>
          <w:sz w:val="21"/>
          <w:szCs w:val="21"/>
        </w:rPr>
      </w:pPr>
      <w:r w:rsidDel="00000000" w:rsidR="00000000" w:rsidRPr="00000000">
        <w:rPr>
          <w:color w:val="0e0e0e"/>
          <w:sz w:val="21"/>
          <w:szCs w:val="21"/>
          <w:rtl w:val="0"/>
        </w:rPr>
        <w:t xml:space="preserve">Interns may encounter technical challenges while working with Navcom. This section provides guidance on troubleshooting common issues and tips for optimizing app performance.</w:t>
      </w:r>
    </w:p>
    <w:p w:rsidR="00000000" w:rsidDel="00000000" w:rsidP="00000000" w:rsidRDefault="00000000" w:rsidRPr="00000000" w14:paraId="00000064">
      <w:pPr>
        <w:pStyle w:val="Heading1"/>
        <w:rPr/>
      </w:pPr>
      <w:bookmarkStart w:colFirst="0" w:colLast="0" w:name="_brxc9vfi8cw2" w:id="27"/>
      <w:bookmarkEnd w:id="27"/>
      <w:r w:rsidDel="00000000" w:rsidR="00000000" w:rsidRPr="00000000">
        <w:rPr>
          <w:rtl w:val="0"/>
        </w:rPr>
        <w:t xml:space="preserve">Common Issues and Solutions</w:t>
      </w:r>
    </w:p>
    <w:p w:rsidR="00000000" w:rsidDel="00000000" w:rsidP="00000000" w:rsidRDefault="00000000" w:rsidRPr="00000000" w14:paraId="00000065">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Connectivity Problems</w:t>
      </w:r>
      <w:r w:rsidDel="00000000" w:rsidR="00000000" w:rsidRPr="00000000">
        <w:rPr>
          <w:color w:val="0e0e0e"/>
          <w:sz w:val="21"/>
          <w:szCs w:val="21"/>
          <w:rtl w:val="0"/>
        </w:rPr>
        <w:t xml:space="preserve">: Steps to diagnose and fix network-related issues that may affect Navcom performance.</w:t>
      </w:r>
    </w:p>
    <w:p w:rsidR="00000000" w:rsidDel="00000000" w:rsidP="00000000" w:rsidRDefault="00000000" w:rsidRPr="00000000" w14:paraId="00000066">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App Crashes and Errors</w:t>
      </w:r>
      <w:r w:rsidDel="00000000" w:rsidR="00000000" w:rsidRPr="00000000">
        <w:rPr>
          <w:color w:val="0e0e0e"/>
          <w:sz w:val="21"/>
          <w:szCs w:val="21"/>
          <w:rtl w:val="0"/>
        </w:rPr>
        <w:t xml:space="preserve">: Common error messages explained and steps to resolve unexpected app crashes.</w:t>
      </w:r>
    </w:p>
    <w:p w:rsidR="00000000" w:rsidDel="00000000" w:rsidP="00000000" w:rsidRDefault="00000000" w:rsidRPr="00000000" w14:paraId="00000067">
      <w:pPr>
        <w:pStyle w:val="Heading2"/>
        <w:rPr/>
      </w:pPr>
      <w:bookmarkStart w:colFirst="0" w:colLast="0" w:name="_jz0xmsw8qtwk" w:id="28"/>
      <w:bookmarkEnd w:id="28"/>
      <w:r w:rsidDel="00000000" w:rsidR="00000000" w:rsidRPr="00000000">
        <w:rPr>
          <w:rtl w:val="0"/>
        </w:rPr>
        <w:t xml:space="preserve">Performance Optimization</w:t>
      </w:r>
    </w:p>
    <w:p w:rsidR="00000000" w:rsidDel="00000000" w:rsidP="00000000" w:rsidRDefault="00000000" w:rsidRPr="00000000" w14:paraId="00000068">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Resource Management</w:t>
      </w:r>
      <w:r w:rsidDel="00000000" w:rsidR="00000000" w:rsidRPr="00000000">
        <w:rPr>
          <w:color w:val="0e0e0e"/>
          <w:sz w:val="21"/>
          <w:szCs w:val="21"/>
          <w:rtl w:val="0"/>
        </w:rPr>
        <w:t xml:space="preserve">: Tips for managing app resources to ensure Navcom runs efficiently on all devices.</w:t>
      </w:r>
    </w:p>
    <w:p w:rsidR="00000000" w:rsidDel="00000000" w:rsidP="00000000" w:rsidRDefault="00000000" w:rsidRPr="00000000" w14:paraId="00000069">
      <w:pPr>
        <w:ind w:left="400" w:hanging="200"/>
        <w:rPr>
          <w:color w:val="0e0e0e"/>
          <w:sz w:val="21"/>
          <w:szCs w:val="21"/>
        </w:rPr>
      </w:pPr>
      <w:r w:rsidDel="00000000" w:rsidR="00000000" w:rsidRPr="00000000">
        <w:rPr>
          <w:color w:val="0e0e0e"/>
          <w:sz w:val="21"/>
          <w:szCs w:val="21"/>
          <w:rtl w:val="0"/>
        </w:rPr>
        <w:tab/>
        <w:t xml:space="preserve">•</w:t>
        <w:tab/>
      </w:r>
      <w:r w:rsidDel="00000000" w:rsidR="00000000" w:rsidRPr="00000000">
        <w:rPr>
          <w:b w:val="1"/>
          <w:color w:val="0e0e0e"/>
          <w:sz w:val="21"/>
          <w:szCs w:val="21"/>
          <w:rtl w:val="0"/>
        </w:rPr>
        <w:t xml:space="preserve">Update Procedures</w:t>
      </w:r>
      <w:r w:rsidDel="00000000" w:rsidR="00000000" w:rsidRPr="00000000">
        <w:rPr>
          <w:color w:val="0e0e0e"/>
          <w:sz w:val="21"/>
          <w:szCs w:val="21"/>
          <w:rtl w:val="0"/>
        </w:rPr>
        <w:t xml:space="preserve">: Regular updating of the app to implement security patches, new features, and performance improvements.</w:t>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